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2AD" w:rsidRPr="003D7B51" w:rsidRDefault="00AE52AD" w:rsidP="00420A6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bookmarkStart w:id="0" w:name="_GoBack"/>
      <w:r w:rsidRPr="003D7B51">
        <w:rPr>
          <w:rFonts w:ascii="Times New Roman" w:hAnsi="Times New Roman" w:cs="Times New Roman"/>
          <w:b/>
          <w:bCs/>
          <w:sz w:val="24"/>
          <w:szCs w:val="24"/>
          <w:lang w:val="en-GB"/>
        </w:rPr>
        <w:t>020 30 URED ZA ZAKONODAVSTVO</w:t>
      </w:r>
    </w:p>
    <w:p w:rsidR="00AE52AD" w:rsidRPr="003D7B51" w:rsidRDefault="00AE52AD" w:rsidP="00AE52A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B51">
        <w:rPr>
          <w:rFonts w:ascii="Times New Roman" w:hAnsi="Times New Roman" w:cs="Times New Roman"/>
          <w:b/>
          <w:sz w:val="24"/>
          <w:szCs w:val="24"/>
        </w:rPr>
        <w:t>OBRAZLOŽENJE OPĆEG DIJELA POLUGODIŠNJEG IZVJEŠTAJA O IZVRŠENJU FINANCIJSKOG PLANA</w:t>
      </w:r>
    </w:p>
    <w:p w:rsidR="00816CC4" w:rsidRPr="003D7B51" w:rsidRDefault="00816CC4" w:rsidP="00624C1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4EA4" w:rsidRPr="003D7B51" w:rsidRDefault="00504EA4" w:rsidP="00624C16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D7B51">
        <w:rPr>
          <w:rFonts w:ascii="Times New Roman" w:hAnsi="Times New Roman" w:cs="Times New Roman"/>
          <w:b/>
          <w:bCs/>
          <w:i/>
          <w:sz w:val="24"/>
          <w:szCs w:val="24"/>
        </w:rPr>
        <w:t>Obrazloženje izvršenja prihoda i rashoda, primitaka i izdataka u izvještajnom razdoblju</w:t>
      </w:r>
    </w:p>
    <w:p w:rsidR="00F471E7" w:rsidRPr="003D7B51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7B51">
        <w:rPr>
          <w:rFonts w:ascii="Times New Roman" w:hAnsi="Times New Roman" w:cs="Times New Roman"/>
          <w:b/>
          <w:sz w:val="24"/>
          <w:szCs w:val="24"/>
          <w:u w:val="single"/>
        </w:rPr>
        <w:t xml:space="preserve">PRIHODI </w:t>
      </w:r>
      <w:r w:rsidR="00FB5790" w:rsidRPr="003D7B51">
        <w:rPr>
          <w:rFonts w:ascii="Times New Roman" w:hAnsi="Times New Roman" w:cs="Times New Roman"/>
          <w:b/>
          <w:sz w:val="24"/>
          <w:szCs w:val="24"/>
          <w:u w:val="single"/>
        </w:rPr>
        <w:t>I PRIMICI</w:t>
      </w:r>
    </w:p>
    <w:p w:rsidR="000C5C8F" w:rsidRPr="003D7B51" w:rsidRDefault="00C169ED" w:rsidP="00A10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B51">
        <w:rPr>
          <w:rFonts w:ascii="Times New Roman" w:hAnsi="Times New Roman" w:cs="Times New Roman"/>
          <w:sz w:val="24"/>
          <w:szCs w:val="24"/>
        </w:rPr>
        <w:t xml:space="preserve">Ured za zakonodavstvo </w:t>
      </w:r>
      <w:r w:rsidR="000C5C8F" w:rsidRPr="003D7B51">
        <w:rPr>
          <w:rFonts w:ascii="Times New Roman" w:hAnsi="Times New Roman" w:cs="Times New Roman"/>
          <w:sz w:val="24"/>
          <w:szCs w:val="24"/>
        </w:rPr>
        <w:t>ostvaruje prihode:</w:t>
      </w:r>
    </w:p>
    <w:p w:rsidR="00E74E63" w:rsidRPr="003D7B51" w:rsidRDefault="000C5C8F" w:rsidP="0022439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B51">
        <w:rPr>
          <w:rFonts w:ascii="Times New Roman" w:hAnsi="Times New Roman" w:cs="Times New Roman"/>
          <w:sz w:val="24"/>
          <w:szCs w:val="24"/>
        </w:rPr>
        <w:t>u okviru skupine 67 Prihodi iz proračuna te izvora financiranja 11 Opći prihodi i primici</w:t>
      </w:r>
      <w:r w:rsidR="00CC2C19" w:rsidRPr="003D7B51">
        <w:rPr>
          <w:rFonts w:ascii="Times New Roman" w:hAnsi="Times New Roman" w:cs="Times New Roman"/>
          <w:sz w:val="24"/>
          <w:szCs w:val="24"/>
        </w:rPr>
        <w:t>.</w:t>
      </w:r>
    </w:p>
    <w:p w:rsidR="00AE52AD" w:rsidRPr="003D7B51" w:rsidRDefault="008168EA" w:rsidP="00E74E6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B51">
        <w:rPr>
          <w:rFonts w:ascii="Times New Roman" w:hAnsi="Times New Roman" w:cs="Times New Roman"/>
          <w:sz w:val="24"/>
          <w:szCs w:val="24"/>
        </w:rPr>
        <w:t>U prvom polugodištu 202</w:t>
      </w:r>
      <w:r w:rsidR="00CC2C19" w:rsidRPr="003D7B51">
        <w:rPr>
          <w:rFonts w:ascii="Times New Roman" w:hAnsi="Times New Roman" w:cs="Times New Roman"/>
          <w:sz w:val="24"/>
          <w:szCs w:val="24"/>
        </w:rPr>
        <w:t>4</w:t>
      </w:r>
      <w:r w:rsidRPr="003D7B51">
        <w:rPr>
          <w:rFonts w:ascii="Times New Roman" w:hAnsi="Times New Roman" w:cs="Times New Roman"/>
          <w:sz w:val="24"/>
          <w:szCs w:val="24"/>
        </w:rPr>
        <w:t xml:space="preserve">. godine </w:t>
      </w:r>
      <w:r w:rsidR="00420A60" w:rsidRPr="003D7B51">
        <w:rPr>
          <w:rFonts w:ascii="Times New Roman" w:hAnsi="Times New Roman" w:cs="Times New Roman"/>
          <w:sz w:val="24"/>
          <w:szCs w:val="24"/>
        </w:rPr>
        <w:t xml:space="preserve">prihodi iz proračuna za izvor </w:t>
      </w:r>
      <w:r w:rsidRPr="003D7B51">
        <w:rPr>
          <w:rFonts w:ascii="Times New Roman" w:hAnsi="Times New Roman" w:cs="Times New Roman"/>
          <w:sz w:val="24"/>
          <w:szCs w:val="24"/>
        </w:rPr>
        <w:t xml:space="preserve">financiranja 11 Opći prihodi i primici </w:t>
      </w:r>
      <w:r w:rsidR="00420A60" w:rsidRPr="003D7B51">
        <w:rPr>
          <w:rFonts w:ascii="Times New Roman" w:hAnsi="Times New Roman" w:cs="Times New Roman"/>
          <w:sz w:val="24"/>
          <w:szCs w:val="24"/>
        </w:rPr>
        <w:t xml:space="preserve">ostvareni su </w:t>
      </w:r>
      <w:r w:rsidRPr="003D7B51">
        <w:rPr>
          <w:rFonts w:ascii="Times New Roman" w:hAnsi="Times New Roman" w:cs="Times New Roman"/>
          <w:sz w:val="24"/>
          <w:szCs w:val="24"/>
        </w:rPr>
        <w:t xml:space="preserve">u iznosu </w:t>
      </w:r>
      <w:r w:rsidR="00CC2C19" w:rsidRPr="003D7B51">
        <w:rPr>
          <w:rFonts w:ascii="Times New Roman" w:hAnsi="Times New Roman" w:cs="Times New Roman"/>
          <w:sz w:val="24"/>
          <w:szCs w:val="24"/>
        </w:rPr>
        <w:t>506.793,64</w:t>
      </w:r>
      <w:r w:rsidRPr="003D7B51">
        <w:rPr>
          <w:rFonts w:ascii="Times New Roman" w:hAnsi="Times New Roman" w:cs="Times New Roman"/>
          <w:sz w:val="24"/>
          <w:szCs w:val="24"/>
        </w:rPr>
        <w:t xml:space="preserve"> eura</w:t>
      </w:r>
      <w:r w:rsidR="00420A60" w:rsidRPr="003D7B51">
        <w:rPr>
          <w:rFonts w:ascii="Times New Roman" w:hAnsi="Times New Roman" w:cs="Times New Roman"/>
          <w:sz w:val="24"/>
          <w:szCs w:val="24"/>
        </w:rPr>
        <w:t>.</w:t>
      </w:r>
    </w:p>
    <w:p w:rsidR="00420A60" w:rsidRPr="003D7B51" w:rsidRDefault="00420A60" w:rsidP="00420A6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C8F" w:rsidRPr="003D7B51" w:rsidRDefault="00816CC4" w:rsidP="000C5C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7B51">
        <w:rPr>
          <w:rFonts w:ascii="Times New Roman" w:hAnsi="Times New Roman" w:cs="Times New Roman"/>
          <w:b/>
          <w:sz w:val="24"/>
          <w:szCs w:val="24"/>
          <w:u w:val="single"/>
        </w:rPr>
        <w:t>RASHODI POSLOVANJA</w:t>
      </w:r>
    </w:p>
    <w:p w:rsidR="000C5C8F" w:rsidRPr="003D7B51" w:rsidRDefault="00A10EEB" w:rsidP="000C5C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B51">
        <w:rPr>
          <w:rFonts w:ascii="Times New Roman" w:eastAsia="Calibri" w:hAnsi="Times New Roman" w:cs="Times New Roman"/>
          <w:sz w:val="24"/>
          <w:szCs w:val="24"/>
        </w:rPr>
        <w:t>Planirani rashodi odnose se na redoviti rad</w:t>
      </w:r>
      <w:r w:rsidR="000C5C8F" w:rsidRPr="003D7B51">
        <w:rPr>
          <w:rFonts w:ascii="Times New Roman" w:hAnsi="Times New Roman" w:cs="Times New Roman"/>
          <w:sz w:val="24"/>
          <w:szCs w:val="24"/>
        </w:rPr>
        <w:t xml:space="preserve"> Ureda za zakonodavstvo </w:t>
      </w:r>
      <w:r w:rsidR="00420A60" w:rsidRPr="003D7B51">
        <w:rPr>
          <w:rFonts w:ascii="Times New Roman" w:hAnsi="Times New Roman" w:cs="Times New Roman"/>
          <w:sz w:val="24"/>
          <w:szCs w:val="24"/>
        </w:rPr>
        <w:t>što uključuje</w:t>
      </w:r>
      <w:r w:rsidRPr="003D7B51">
        <w:rPr>
          <w:rFonts w:ascii="Times New Roman" w:hAnsi="Times New Roman" w:cs="Times New Roman"/>
          <w:sz w:val="24"/>
          <w:szCs w:val="24"/>
        </w:rPr>
        <w:t xml:space="preserve"> </w:t>
      </w:r>
      <w:r w:rsidR="000C5C8F" w:rsidRPr="003D7B51">
        <w:rPr>
          <w:rFonts w:ascii="Times New Roman" w:hAnsi="Times New Roman" w:cs="Times New Roman"/>
          <w:sz w:val="24"/>
          <w:szCs w:val="24"/>
        </w:rPr>
        <w:t>cjelokupni postupak donošenja odluka Vlade, od samog zakonodavnog planiranja, koraka procjene učinaka propisa, savjetovanja s javnošću, poslovničke procedure te pripreme i pravodobne objave zakona i drugih propisa u Narodnim novinama za sva tijela državne uprave sukladno zakonu kojim se uređuje ustrojstvo i djelokrug ministarstava i drugih tijela državne uprave.</w:t>
      </w:r>
    </w:p>
    <w:p w:rsidR="00112802" w:rsidRPr="003D7B51" w:rsidRDefault="00112802" w:rsidP="00112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B51">
        <w:rPr>
          <w:rFonts w:ascii="Times New Roman" w:hAnsi="Times New Roman" w:cs="Times New Roman"/>
          <w:sz w:val="24"/>
          <w:szCs w:val="24"/>
        </w:rPr>
        <w:t>Ukupni rashodi u prvom polugodištu 202</w:t>
      </w:r>
      <w:r w:rsidR="00CC2C19" w:rsidRPr="003D7B51">
        <w:rPr>
          <w:rFonts w:ascii="Times New Roman" w:hAnsi="Times New Roman" w:cs="Times New Roman"/>
          <w:sz w:val="24"/>
          <w:szCs w:val="24"/>
        </w:rPr>
        <w:t>4</w:t>
      </w:r>
      <w:r w:rsidRPr="003D7B51">
        <w:rPr>
          <w:rFonts w:ascii="Times New Roman" w:hAnsi="Times New Roman" w:cs="Times New Roman"/>
          <w:sz w:val="24"/>
          <w:szCs w:val="24"/>
        </w:rPr>
        <w:t xml:space="preserve">. godine izvršeni su u iznosu </w:t>
      </w:r>
      <w:r w:rsidR="00CC2C19" w:rsidRPr="003D7B51">
        <w:rPr>
          <w:rFonts w:ascii="Times New Roman" w:hAnsi="Times New Roman" w:cs="Times New Roman"/>
          <w:sz w:val="24"/>
          <w:szCs w:val="24"/>
        </w:rPr>
        <w:t>506.793,64</w:t>
      </w:r>
      <w:r w:rsidRPr="003D7B51">
        <w:rPr>
          <w:rFonts w:ascii="Times New Roman" w:hAnsi="Times New Roman" w:cs="Times New Roman"/>
          <w:sz w:val="24"/>
          <w:szCs w:val="24"/>
        </w:rPr>
        <w:t xml:space="preserve"> eura, </w:t>
      </w:r>
      <w:r w:rsidR="00420A60" w:rsidRPr="003D7B51">
        <w:rPr>
          <w:rFonts w:ascii="Times New Roman" w:hAnsi="Times New Roman" w:cs="Times New Roman"/>
          <w:sz w:val="24"/>
          <w:szCs w:val="24"/>
        </w:rPr>
        <w:t xml:space="preserve">što je </w:t>
      </w:r>
      <w:r w:rsidR="00CC2C19" w:rsidRPr="003D7B51">
        <w:rPr>
          <w:rFonts w:ascii="Times New Roman" w:hAnsi="Times New Roman" w:cs="Times New Roman"/>
          <w:sz w:val="24"/>
          <w:szCs w:val="24"/>
        </w:rPr>
        <w:t>46,17</w:t>
      </w:r>
      <w:r w:rsidRPr="003D7B51">
        <w:rPr>
          <w:rFonts w:ascii="Times New Roman" w:hAnsi="Times New Roman" w:cs="Times New Roman"/>
          <w:sz w:val="24"/>
          <w:szCs w:val="24"/>
        </w:rPr>
        <w:t xml:space="preserve">% </w:t>
      </w:r>
      <w:r w:rsidR="00420A60" w:rsidRPr="003D7B51">
        <w:rPr>
          <w:rFonts w:ascii="Times New Roman" w:hAnsi="Times New Roman" w:cs="Times New Roman"/>
          <w:sz w:val="24"/>
          <w:szCs w:val="24"/>
        </w:rPr>
        <w:t xml:space="preserve">ukupno </w:t>
      </w:r>
      <w:r w:rsidRPr="003D7B51">
        <w:rPr>
          <w:rFonts w:ascii="Times New Roman" w:hAnsi="Times New Roman" w:cs="Times New Roman"/>
          <w:sz w:val="24"/>
          <w:szCs w:val="24"/>
        </w:rPr>
        <w:t xml:space="preserve">planiranih financijskih sredstava </w:t>
      </w:r>
      <w:r w:rsidR="00420A60" w:rsidRPr="003D7B51">
        <w:rPr>
          <w:rFonts w:ascii="Times New Roman" w:hAnsi="Times New Roman" w:cs="Times New Roman"/>
          <w:sz w:val="24"/>
          <w:szCs w:val="24"/>
        </w:rPr>
        <w:t>za 202</w:t>
      </w:r>
      <w:r w:rsidR="00CC2C19" w:rsidRPr="003D7B51">
        <w:rPr>
          <w:rFonts w:ascii="Times New Roman" w:hAnsi="Times New Roman" w:cs="Times New Roman"/>
          <w:sz w:val="24"/>
          <w:szCs w:val="24"/>
        </w:rPr>
        <w:t>4</w:t>
      </w:r>
      <w:r w:rsidR="00420A60" w:rsidRPr="003D7B51">
        <w:rPr>
          <w:rFonts w:ascii="Times New Roman" w:hAnsi="Times New Roman" w:cs="Times New Roman"/>
          <w:sz w:val="24"/>
          <w:szCs w:val="24"/>
        </w:rPr>
        <w:t>. godinu. U</w:t>
      </w:r>
      <w:r w:rsidRPr="003D7B51">
        <w:rPr>
          <w:rFonts w:ascii="Times New Roman" w:hAnsi="Times New Roman" w:cs="Times New Roman"/>
          <w:sz w:val="24"/>
          <w:szCs w:val="24"/>
        </w:rPr>
        <w:t xml:space="preserve"> odnosu na isto razdoblje prethodne godine </w:t>
      </w:r>
      <w:r w:rsidR="00420A60" w:rsidRPr="003D7B51">
        <w:rPr>
          <w:rFonts w:ascii="Times New Roman" w:hAnsi="Times New Roman" w:cs="Times New Roman"/>
          <w:sz w:val="24"/>
          <w:szCs w:val="24"/>
        </w:rPr>
        <w:t xml:space="preserve">ukupni rashodi su veći za </w:t>
      </w:r>
      <w:r w:rsidR="00CC2C19" w:rsidRPr="003D7B51">
        <w:rPr>
          <w:rFonts w:ascii="Times New Roman" w:hAnsi="Times New Roman" w:cs="Times New Roman"/>
          <w:sz w:val="24"/>
          <w:szCs w:val="24"/>
        </w:rPr>
        <w:t>22,38</w:t>
      </w:r>
      <w:r w:rsidRPr="003D7B51">
        <w:rPr>
          <w:rFonts w:ascii="Times New Roman" w:hAnsi="Times New Roman" w:cs="Times New Roman"/>
          <w:sz w:val="24"/>
          <w:szCs w:val="24"/>
        </w:rPr>
        <w:t>%.</w:t>
      </w:r>
    </w:p>
    <w:p w:rsidR="00112802" w:rsidRPr="003D7B51" w:rsidRDefault="00112802" w:rsidP="000C5C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7C0" w:rsidRPr="003D7B51" w:rsidRDefault="00D067C0" w:rsidP="00D06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7B51">
        <w:rPr>
          <w:rFonts w:ascii="Times New Roman" w:hAnsi="Times New Roman" w:cs="Times New Roman"/>
          <w:b/>
          <w:sz w:val="24"/>
          <w:szCs w:val="24"/>
          <w:u w:val="single"/>
        </w:rPr>
        <w:t>Rashodi poslovanja</w:t>
      </w:r>
    </w:p>
    <w:p w:rsidR="00816CC4" w:rsidRPr="003D7B51" w:rsidRDefault="00816CC4" w:rsidP="000C5C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B51">
        <w:rPr>
          <w:rFonts w:ascii="Times New Roman" w:hAnsi="Times New Roman" w:cs="Times New Roman"/>
          <w:sz w:val="24"/>
          <w:szCs w:val="24"/>
        </w:rPr>
        <w:t>Rashodi poslovanja u prvom polugodištu 202</w:t>
      </w:r>
      <w:r w:rsidR="00CA08C7" w:rsidRPr="003D7B51">
        <w:rPr>
          <w:rFonts w:ascii="Times New Roman" w:hAnsi="Times New Roman" w:cs="Times New Roman"/>
          <w:sz w:val="24"/>
          <w:szCs w:val="24"/>
        </w:rPr>
        <w:t>4</w:t>
      </w:r>
      <w:r w:rsidRPr="003D7B51">
        <w:rPr>
          <w:rFonts w:ascii="Times New Roman" w:hAnsi="Times New Roman" w:cs="Times New Roman"/>
          <w:sz w:val="24"/>
          <w:szCs w:val="24"/>
        </w:rPr>
        <w:t xml:space="preserve">. godine izvršeni su u iznosu od </w:t>
      </w:r>
      <w:r w:rsidR="00CA08C7" w:rsidRPr="003D7B51">
        <w:rPr>
          <w:rFonts w:ascii="Times New Roman" w:hAnsi="Times New Roman" w:cs="Times New Roman"/>
          <w:sz w:val="24"/>
          <w:szCs w:val="24"/>
        </w:rPr>
        <w:t>506.334,64</w:t>
      </w:r>
      <w:r w:rsidR="009F0705" w:rsidRPr="003D7B51">
        <w:rPr>
          <w:rFonts w:ascii="Times New Roman" w:hAnsi="Times New Roman" w:cs="Times New Roman"/>
          <w:sz w:val="24"/>
          <w:szCs w:val="24"/>
        </w:rPr>
        <w:t xml:space="preserve"> eura </w:t>
      </w:r>
      <w:r w:rsidR="00420A60" w:rsidRPr="003D7B51">
        <w:rPr>
          <w:rFonts w:ascii="Times New Roman" w:hAnsi="Times New Roman" w:cs="Times New Roman"/>
          <w:sz w:val="24"/>
          <w:szCs w:val="24"/>
        </w:rPr>
        <w:t xml:space="preserve">što je </w:t>
      </w:r>
      <w:r w:rsidR="00CA08C7" w:rsidRPr="003D7B51">
        <w:rPr>
          <w:rFonts w:ascii="Times New Roman" w:hAnsi="Times New Roman" w:cs="Times New Roman"/>
          <w:sz w:val="24"/>
          <w:szCs w:val="24"/>
        </w:rPr>
        <w:t>47,66</w:t>
      </w:r>
      <w:r w:rsidRPr="003D7B51">
        <w:rPr>
          <w:rFonts w:ascii="Times New Roman" w:hAnsi="Times New Roman" w:cs="Times New Roman"/>
          <w:sz w:val="24"/>
          <w:szCs w:val="24"/>
        </w:rPr>
        <w:t xml:space="preserve">% planiranih </w:t>
      </w:r>
      <w:r w:rsidR="00420A60" w:rsidRPr="003D7B51">
        <w:rPr>
          <w:rFonts w:ascii="Times New Roman" w:hAnsi="Times New Roman" w:cs="Times New Roman"/>
          <w:sz w:val="24"/>
          <w:szCs w:val="24"/>
        </w:rPr>
        <w:t xml:space="preserve">financijskih </w:t>
      </w:r>
      <w:r w:rsidRPr="003D7B51">
        <w:rPr>
          <w:rFonts w:ascii="Times New Roman" w:hAnsi="Times New Roman" w:cs="Times New Roman"/>
          <w:sz w:val="24"/>
          <w:szCs w:val="24"/>
        </w:rPr>
        <w:t xml:space="preserve">sredstava </w:t>
      </w:r>
      <w:r w:rsidR="00420A60" w:rsidRPr="003D7B51">
        <w:rPr>
          <w:rFonts w:ascii="Times New Roman" w:hAnsi="Times New Roman" w:cs="Times New Roman"/>
          <w:sz w:val="24"/>
          <w:szCs w:val="24"/>
        </w:rPr>
        <w:t>za 202</w:t>
      </w:r>
      <w:r w:rsidR="00CA08C7" w:rsidRPr="003D7B51">
        <w:rPr>
          <w:rFonts w:ascii="Times New Roman" w:hAnsi="Times New Roman" w:cs="Times New Roman"/>
          <w:sz w:val="24"/>
          <w:szCs w:val="24"/>
        </w:rPr>
        <w:t>4</w:t>
      </w:r>
      <w:r w:rsidR="00420A60" w:rsidRPr="003D7B51">
        <w:rPr>
          <w:rFonts w:ascii="Times New Roman" w:hAnsi="Times New Roman" w:cs="Times New Roman"/>
          <w:sz w:val="24"/>
          <w:szCs w:val="24"/>
        </w:rPr>
        <w:t>. godinu u okviru rashoda poslovanja. U</w:t>
      </w:r>
      <w:r w:rsidRPr="003D7B51">
        <w:rPr>
          <w:rFonts w:ascii="Times New Roman" w:hAnsi="Times New Roman" w:cs="Times New Roman"/>
          <w:sz w:val="24"/>
          <w:szCs w:val="24"/>
        </w:rPr>
        <w:t xml:space="preserve"> odnosu na isto razdoblje prethodne godine </w:t>
      </w:r>
      <w:r w:rsidR="00420A60" w:rsidRPr="003D7B51">
        <w:rPr>
          <w:rFonts w:ascii="Times New Roman" w:hAnsi="Times New Roman" w:cs="Times New Roman"/>
          <w:sz w:val="24"/>
          <w:szCs w:val="24"/>
        </w:rPr>
        <w:t xml:space="preserve">rashodi poslovanja su povećani za </w:t>
      </w:r>
      <w:r w:rsidR="00CA08C7" w:rsidRPr="003D7B51">
        <w:rPr>
          <w:rFonts w:ascii="Times New Roman" w:hAnsi="Times New Roman" w:cs="Times New Roman"/>
          <w:sz w:val="24"/>
          <w:szCs w:val="24"/>
        </w:rPr>
        <w:t>23,41</w:t>
      </w:r>
      <w:r w:rsidRPr="003D7B51">
        <w:rPr>
          <w:rFonts w:ascii="Times New Roman" w:hAnsi="Times New Roman" w:cs="Times New Roman"/>
          <w:sz w:val="24"/>
          <w:szCs w:val="24"/>
        </w:rPr>
        <w:t>%.</w:t>
      </w:r>
    </w:p>
    <w:p w:rsidR="00DD0FF9" w:rsidRPr="003D7B51" w:rsidRDefault="00816CC4" w:rsidP="00DD0FF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7B51">
        <w:rPr>
          <w:rFonts w:ascii="Times New Roman" w:hAnsi="Times New Roman" w:cs="Times New Roman"/>
          <w:b/>
          <w:i/>
          <w:sz w:val="24"/>
          <w:szCs w:val="24"/>
        </w:rPr>
        <w:t>Rashodi za zaposlene</w:t>
      </w:r>
    </w:p>
    <w:p w:rsidR="00242DA7" w:rsidRPr="003D7B51" w:rsidRDefault="00816CC4" w:rsidP="00242DA7">
      <w:pPr>
        <w:jc w:val="both"/>
        <w:rPr>
          <w:rFonts w:ascii="Times New Roman" w:hAnsi="Times New Roman" w:cs="Times New Roman"/>
          <w:sz w:val="24"/>
          <w:szCs w:val="24"/>
        </w:rPr>
      </w:pPr>
      <w:r w:rsidRPr="003D7B51">
        <w:rPr>
          <w:rFonts w:ascii="Times New Roman" w:hAnsi="Times New Roman" w:cs="Times New Roman"/>
          <w:sz w:val="24"/>
          <w:szCs w:val="24"/>
        </w:rPr>
        <w:t>Rashodi za zaposlene u prvom polugodištu 202</w:t>
      </w:r>
      <w:r w:rsidR="00CA08C7" w:rsidRPr="003D7B51">
        <w:rPr>
          <w:rFonts w:ascii="Times New Roman" w:hAnsi="Times New Roman" w:cs="Times New Roman"/>
          <w:sz w:val="24"/>
          <w:szCs w:val="24"/>
        </w:rPr>
        <w:t>4</w:t>
      </w:r>
      <w:r w:rsidRPr="003D7B51">
        <w:rPr>
          <w:rFonts w:ascii="Times New Roman" w:hAnsi="Times New Roman" w:cs="Times New Roman"/>
          <w:sz w:val="24"/>
          <w:szCs w:val="24"/>
        </w:rPr>
        <w:t xml:space="preserve">. godine izvršeni su u iznosu </w:t>
      </w:r>
      <w:r w:rsidR="00CA08C7" w:rsidRPr="003D7B51">
        <w:rPr>
          <w:rFonts w:ascii="Times New Roman" w:hAnsi="Times New Roman" w:cs="Times New Roman"/>
          <w:sz w:val="24"/>
          <w:szCs w:val="24"/>
        </w:rPr>
        <w:t>479.140,68</w:t>
      </w:r>
      <w:r w:rsidR="00E824A4" w:rsidRPr="003D7B51">
        <w:rPr>
          <w:rFonts w:ascii="Times New Roman" w:hAnsi="Times New Roman" w:cs="Times New Roman"/>
          <w:sz w:val="24"/>
          <w:szCs w:val="24"/>
        </w:rPr>
        <w:t xml:space="preserve"> eura što </w:t>
      </w:r>
      <w:r w:rsidR="00420A60" w:rsidRPr="003D7B51">
        <w:rPr>
          <w:rFonts w:ascii="Times New Roman" w:hAnsi="Times New Roman" w:cs="Times New Roman"/>
          <w:sz w:val="24"/>
          <w:szCs w:val="24"/>
        </w:rPr>
        <w:t>je</w:t>
      </w:r>
      <w:r w:rsidR="00E824A4" w:rsidRPr="003D7B51">
        <w:rPr>
          <w:rFonts w:ascii="Times New Roman" w:hAnsi="Times New Roman" w:cs="Times New Roman"/>
          <w:sz w:val="24"/>
          <w:szCs w:val="24"/>
        </w:rPr>
        <w:t xml:space="preserve"> </w:t>
      </w:r>
      <w:r w:rsidR="00CA08C7" w:rsidRPr="003D7B51">
        <w:rPr>
          <w:rFonts w:ascii="Times New Roman" w:hAnsi="Times New Roman" w:cs="Times New Roman"/>
          <w:sz w:val="24"/>
          <w:szCs w:val="24"/>
        </w:rPr>
        <w:t>48,56</w:t>
      </w:r>
      <w:r w:rsidRPr="003D7B51">
        <w:rPr>
          <w:rFonts w:ascii="Times New Roman" w:hAnsi="Times New Roman" w:cs="Times New Roman"/>
          <w:sz w:val="24"/>
          <w:szCs w:val="24"/>
        </w:rPr>
        <w:t xml:space="preserve">% planiranih </w:t>
      </w:r>
      <w:r w:rsidR="00E74E63" w:rsidRPr="003D7B51">
        <w:rPr>
          <w:rFonts w:ascii="Times New Roman" w:hAnsi="Times New Roman" w:cs="Times New Roman"/>
          <w:sz w:val="24"/>
          <w:szCs w:val="24"/>
        </w:rPr>
        <w:t xml:space="preserve">financijskih </w:t>
      </w:r>
      <w:r w:rsidRPr="003D7B51">
        <w:rPr>
          <w:rFonts w:ascii="Times New Roman" w:hAnsi="Times New Roman" w:cs="Times New Roman"/>
          <w:sz w:val="24"/>
          <w:szCs w:val="24"/>
        </w:rPr>
        <w:t>sredstava za zaposlene. U odnosu na isto razdoblje prethodne godine</w:t>
      </w:r>
      <w:r w:rsidR="00420A60" w:rsidRPr="003D7B51">
        <w:rPr>
          <w:rFonts w:ascii="Times New Roman" w:hAnsi="Times New Roman" w:cs="Times New Roman"/>
          <w:sz w:val="24"/>
          <w:szCs w:val="24"/>
        </w:rPr>
        <w:t xml:space="preserve"> rashodi za zaposlene su povećani </w:t>
      </w:r>
      <w:r w:rsidRPr="003D7B51">
        <w:rPr>
          <w:rFonts w:ascii="Times New Roman" w:hAnsi="Times New Roman" w:cs="Times New Roman"/>
          <w:sz w:val="24"/>
          <w:szCs w:val="24"/>
        </w:rPr>
        <w:t xml:space="preserve">za </w:t>
      </w:r>
      <w:r w:rsidR="00CA08C7" w:rsidRPr="003D7B51">
        <w:rPr>
          <w:rFonts w:ascii="Times New Roman" w:hAnsi="Times New Roman" w:cs="Times New Roman"/>
          <w:sz w:val="24"/>
          <w:szCs w:val="24"/>
        </w:rPr>
        <w:t>20,99</w:t>
      </w:r>
      <w:r w:rsidR="008527D3" w:rsidRPr="003D7B51">
        <w:rPr>
          <w:rFonts w:ascii="Times New Roman" w:hAnsi="Times New Roman" w:cs="Times New Roman"/>
          <w:sz w:val="24"/>
          <w:szCs w:val="24"/>
        </w:rPr>
        <w:t xml:space="preserve">%. Navedeno povećanje </w:t>
      </w:r>
      <w:r w:rsidR="00420A60" w:rsidRPr="003D7B51">
        <w:rPr>
          <w:rFonts w:ascii="Times New Roman" w:hAnsi="Times New Roman" w:cs="Times New Roman"/>
          <w:sz w:val="24"/>
          <w:szCs w:val="24"/>
        </w:rPr>
        <w:t xml:space="preserve">je </w:t>
      </w:r>
      <w:r w:rsidR="002E0EDA" w:rsidRPr="003D7B51">
        <w:rPr>
          <w:rFonts w:ascii="Times New Roman" w:hAnsi="Times New Roman" w:cs="Times New Roman"/>
          <w:sz w:val="24"/>
          <w:szCs w:val="24"/>
        </w:rPr>
        <w:t xml:space="preserve">rezultat </w:t>
      </w:r>
      <w:r w:rsidR="00CA08C7" w:rsidRPr="003D7B51">
        <w:rPr>
          <w:rFonts w:ascii="Times New Roman" w:hAnsi="Times New Roman" w:cs="Times New Roman"/>
          <w:sz w:val="24"/>
          <w:szCs w:val="24"/>
        </w:rPr>
        <w:t xml:space="preserve">povećanja osnovice sukladno Dodatku III. Kolektivnog ugovora za državne službenike i namještenike (Narodne novine, broj 128/2023), povećanja koeficijenata državnim službenicima sukladno Zakonu o plaćama u državnoj službi i javnim službama („Narodne novine“ broj 155/2023) i Uredbi o nazivima radnih mjesta, uvjetima za raspored i koeficijentima za obračun plaće u državnoj službi (“Narodne novine” broj 22/2024) te isplate </w:t>
      </w:r>
      <w:r w:rsidR="00CA08C7" w:rsidRPr="003D7B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godišnje nagrade za uskršnje blagdane </w:t>
      </w:r>
      <w:r w:rsidR="00CA08C7" w:rsidRPr="003D7B51">
        <w:rPr>
          <w:rFonts w:ascii="Times New Roman" w:hAnsi="Times New Roman" w:cs="Times New Roman"/>
          <w:sz w:val="24"/>
          <w:szCs w:val="24"/>
        </w:rPr>
        <w:t>sukladno Dodatku III. Kolektivnom ugovoru za državne službenike i namještenike (Narodne novine, broj 128/2023)</w:t>
      </w:r>
      <w:r w:rsidR="00242DA7" w:rsidRPr="003D7B51">
        <w:rPr>
          <w:rFonts w:ascii="Times New Roman" w:hAnsi="Times New Roman" w:cs="Times New Roman"/>
          <w:sz w:val="24"/>
          <w:szCs w:val="24"/>
        </w:rPr>
        <w:t>.</w:t>
      </w:r>
    </w:p>
    <w:p w:rsidR="00816CC4" w:rsidRPr="003D7B51" w:rsidRDefault="002E0EDA" w:rsidP="003A01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7B51">
        <w:rPr>
          <w:rFonts w:ascii="Times New Roman" w:hAnsi="Times New Roman" w:cs="Times New Roman"/>
          <w:b/>
          <w:i/>
          <w:sz w:val="24"/>
          <w:szCs w:val="24"/>
        </w:rPr>
        <w:t>Materijalni rashodi</w:t>
      </w:r>
    </w:p>
    <w:p w:rsidR="003A014F" w:rsidRPr="003D7B51" w:rsidRDefault="002E0EDA" w:rsidP="003A0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B51">
        <w:rPr>
          <w:rFonts w:ascii="Times New Roman" w:hAnsi="Times New Roman" w:cs="Times New Roman"/>
          <w:sz w:val="24"/>
          <w:szCs w:val="24"/>
        </w:rPr>
        <w:t>Materijalni rashodi u prvom polugodištu 202</w:t>
      </w:r>
      <w:r w:rsidR="00242DA7" w:rsidRPr="003D7B51">
        <w:rPr>
          <w:rFonts w:ascii="Times New Roman" w:hAnsi="Times New Roman" w:cs="Times New Roman"/>
          <w:sz w:val="24"/>
          <w:szCs w:val="24"/>
        </w:rPr>
        <w:t>4</w:t>
      </w:r>
      <w:r w:rsidRPr="003D7B51">
        <w:rPr>
          <w:rFonts w:ascii="Times New Roman" w:hAnsi="Times New Roman" w:cs="Times New Roman"/>
          <w:sz w:val="24"/>
          <w:szCs w:val="24"/>
        </w:rPr>
        <w:t xml:space="preserve">. godine izvršeni su u iznosu </w:t>
      </w:r>
      <w:r w:rsidR="00242DA7" w:rsidRPr="003D7B51">
        <w:rPr>
          <w:rFonts w:ascii="Times New Roman" w:hAnsi="Times New Roman" w:cs="Times New Roman"/>
          <w:sz w:val="24"/>
          <w:szCs w:val="24"/>
        </w:rPr>
        <w:t>27.193,96</w:t>
      </w:r>
      <w:r w:rsidRPr="003D7B51">
        <w:rPr>
          <w:rFonts w:ascii="Times New Roman" w:hAnsi="Times New Roman" w:cs="Times New Roman"/>
          <w:sz w:val="24"/>
          <w:szCs w:val="24"/>
        </w:rPr>
        <w:t xml:space="preserve"> eura što </w:t>
      </w:r>
      <w:r w:rsidR="00420A60" w:rsidRPr="003D7B51">
        <w:rPr>
          <w:rFonts w:ascii="Times New Roman" w:hAnsi="Times New Roman" w:cs="Times New Roman"/>
          <w:sz w:val="24"/>
          <w:szCs w:val="24"/>
        </w:rPr>
        <w:t xml:space="preserve">je </w:t>
      </w:r>
      <w:r w:rsidR="00242DA7" w:rsidRPr="003D7B51">
        <w:rPr>
          <w:rFonts w:ascii="Times New Roman" w:hAnsi="Times New Roman" w:cs="Times New Roman"/>
          <w:sz w:val="24"/>
          <w:szCs w:val="24"/>
        </w:rPr>
        <w:t>36,00</w:t>
      </w:r>
      <w:r w:rsidRPr="003D7B51">
        <w:rPr>
          <w:rFonts w:ascii="Times New Roman" w:hAnsi="Times New Roman" w:cs="Times New Roman"/>
          <w:sz w:val="24"/>
          <w:szCs w:val="24"/>
        </w:rPr>
        <w:t xml:space="preserve">% planiranih </w:t>
      </w:r>
      <w:r w:rsidR="00420A60" w:rsidRPr="003D7B51">
        <w:rPr>
          <w:rFonts w:ascii="Times New Roman" w:hAnsi="Times New Roman" w:cs="Times New Roman"/>
          <w:sz w:val="24"/>
          <w:szCs w:val="24"/>
        </w:rPr>
        <w:t xml:space="preserve">financijskih </w:t>
      </w:r>
      <w:r w:rsidRPr="003D7B51">
        <w:rPr>
          <w:rFonts w:ascii="Times New Roman" w:hAnsi="Times New Roman" w:cs="Times New Roman"/>
          <w:sz w:val="24"/>
          <w:szCs w:val="24"/>
        </w:rPr>
        <w:t>sredstava</w:t>
      </w:r>
      <w:r w:rsidR="00420A60" w:rsidRPr="003D7B51">
        <w:rPr>
          <w:rFonts w:ascii="Times New Roman" w:hAnsi="Times New Roman" w:cs="Times New Roman"/>
          <w:sz w:val="24"/>
          <w:szCs w:val="24"/>
        </w:rPr>
        <w:t xml:space="preserve"> za 202</w:t>
      </w:r>
      <w:r w:rsidR="00242DA7" w:rsidRPr="003D7B51">
        <w:rPr>
          <w:rFonts w:ascii="Times New Roman" w:hAnsi="Times New Roman" w:cs="Times New Roman"/>
          <w:sz w:val="24"/>
          <w:szCs w:val="24"/>
        </w:rPr>
        <w:t>4</w:t>
      </w:r>
      <w:r w:rsidR="00420A60" w:rsidRPr="003D7B51">
        <w:rPr>
          <w:rFonts w:ascii="Times New Roman" w:hAnsi="Times New Roman" w:cs="Times New Roman"/>
          <w:sz w:val="24"/>
          <w:szCs w:val="24"/>
        </w:rPr>
        <w:t>. godinu za materijalne rashode</w:t>
      </w:r>
      <w:r w:rsidRPr="003D7B51">
        <w:rPr>
          <w:rFonts w:ascii="Times New Roman" w:hAnsi="Times New Roman" w:cs="Times New Roman"/>
          <w:sz w:val="24"/>
          <w:szCs w:val="24"/>
        </w:rPr>
        <w:t xml:space="preserve">. U odnosu na isto razdoblje prethodne godine </w:t>
      </w:r>
      <w:r w:rsidR="00420A60" w:rsidRPr="003D7B51">
        <w:rPr>
          <w:rFonts w:ascii="Times New Roman" w:hAnsi="Times New Roman" w:cs="Times New Roman"/>
          <w:sz w:val="24"/>
          <w:szCs w:val="24"/>
        </w:rPr>
        <w:t xml:space="preserve">materijalni rashodi su </w:t>
      </w:r>
      <w:r w:rsidR="00242DA7" w:rsidRPr="003D7B51">
        <w:rPr>
          <w:rFonts w:ascii="Times New Roman" w:hAnsi="Times New Roman" w:cs="Times New Roman"/>
          <w:sz w:val="24"/>
          <w:szCs w:val="24"/>
        </w:rPr>
        <w:t>povećani</w:t>
      </w:r>
      <w:r w:rsidR="00420A60" w:rsidRPr="003D7B51">
        <w:rPr>
          <w:rFonts w:ascii="Times New Roman" w:hAnsi="Times New Roman" w:cs="Times New Roman"/>
          <w:sz w:val="24"/>
          <w:szCs w:val="24"/>
        </w:rPr>
        <w:t xml:space="preserve"> </w:t>
      </w:r>
      <w:r w:rsidRPr="003D7B51">
        <w:rPr>
          <w:rFonts w:ascii="Times New Roman" w:hAnsi="Times New Roman" w:cs="Times New Roman"/>
          <w:sz w:val="24"/>
          <w:szCs w:val="24"/>
        </w:rPr>
        <w:t xml:space="preserve">za </w:t>
      </w:r>
      <w:r w:rsidR="00242DA7" w:rsidRPr="003D7B51">
        <w:rPr>
          <w:rFonts w:ascii="Times New Roman" w:hAnsi="Times New Roman" w:cs="Times New Roman"/>
          <w:sz w:val="24"/>
          <w:szCs w:val="24"/>
        </w:rPr>
        <w:t>90,28</w:t>
      </w:r>
      <w:r w:rsidR="00420A60" w:rsidRPr="003D7B51">
        <w:rPr>
          <w:rFonts w:ascii="Times New Roman" w:hAnsi="Times New Roman" w:cs="Times New Roman"/>
          <w:sz w:val="24"/>
          <w:szCs w:val="24"/>
        </w:rPr>
        <w:t>%</w:t>
      </w:r>
      <w:r w:rsidRPr="003D7B51">
        <w:rPr>
          <w:rFonts w:ascii="Times New Roman" w:hAnsi="Times New Roman" w:cs="Times New Roman"/>
          <w:sz w:val="24"/>
          <w:szCs w:val="24"/>
        </w:rPr>
        <w:t>.</w:t>
      </w:r>
      <w:r w:rsidR="002E009A" w:rsidRPr="003D7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E63" w:rsidRPr="003D7B51" w:rsidRDefault="00E74E63" w:rsidP="003A0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1B7" w:rsidRPr="003D7B51" w:rsidRDefault="00E74E63" w:rsidP="00E74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B51">
        <w:rPr>
          <w:rFonts w:ascii="Times New Roman" w:hAnsi="Times New Roman" w:cs="Times New Roman"/>
          <w:sz w:val="24"/>
          <w:szCs w:val="24"/>
        </w:rPr>
        <w:t>U prvom polugodištu 202</w:t>
      </w:r>
      <w:r w:rsidR="00242DA7" w:rsidRPr="003D7B51">
        <w:rPr>
          <w:rFonts w:ascii="Times New Roman" w:hAnsi="Times New Roman" w:cs="Times New Roman"/>
          <w:sz w:val="24"/>
          <w:szCs w:val="24"/>
        </w:rPr>
        <w:t>4</w:t>
      </w:r>
      <w:r w:rsidRPr="003D7B51">
        <w:rPr>
          <w:rFonts w:ascii="Times New Roman" w:hAnsi="Times New Roman" w:cs="Times New Roman"/>
          <w:sz w:val="24"/>
          <w:szCs w:val="24"/>
        </w:rPr>
        <w:t>. godine s</w:t>
      </w:r>
      <w:r w:rsidR="00873442" w:rsidRPr="003D7B51">
        <w:rPr>
          <w:rFonts w:ascii="Times New Roman" w:hAnsi="Times New Roman" w:cs="Times New Roman"/>
          <w:sz w:val="24"/>
          <w:szCs w:val="24"/>
        </w:rPr>
        <w:t xml:space="preserve">redstva su utrošena </w:t>
      </w:r>
      <w:r w:rsidR="000B183A" w:rsidRPr="003D7B51">
        <w:rPr>
          <w:rFonts w:ascii="Times New Roman" w:hAnsi="Times New Roman" w:cs="Times New Roman"/>
          <w:sz w:val="24"/>
          <w:szCs w:val="24"/>
        </w:rPr>
        <w:t xml:space="preserve">na službena putovanja </w:t>
      </w:r>
      <w:r w:rsidR="003A014F" w:rsidRPr="003D7B51">
        <w:rPr>
          <w:rFonts w:ascii="Times New Roman" w:hAnsi="Times New Roman" w:cs="Times New Roman"/>
          <w:sz w:val="24"/>
          <w:szCs w:val="24"/>
        </w:rPr>
        <w:t>djelatnika Ureda na stručnim s</w:t>
      </w:r>
      <w:r w:rsidR="00873442" w:rsidRPr="003D7B51">
        <w:rPr>
          <w:rFonts w:ascii="Times New Roman" w:hAnsi="Times New Roman" w:cs="Times New Roman"/>
          <w:sz w:val="24"/>
          <w:szCs w:val="24"/>
        </w:rPr>
        <w:t xml:space="preserve">eminarima u zemlji i inozemstvu, ZET prijevoz, </w:t>
      </w:r>
      <w:r w:rsidR="003F11B7" w:rsidRPr="003D7B51">
        <w:rPr>
          <w:rFonts w:ascii="Times New Roman" w:hAnsi="Times New Roman" w:cs="Times New Roman"/>
          <w:sz w:val="24"/>
          <w:szCs w:val="24"/>
        </w:rPr>
        <w:t xml:space="preserve">stručna usavršavanja, </w:t>
      </w:r>
      <w:r w:rsidR="00873442" w:rsidRPr="003D7B51">
        <w:rPr>
          <w:rFonts w:ascii="Times New Roman" w:hAnsi="Times New Roman" w:cs="Times New Roman"/>
          <w:sz w:val="24"/>
          <w:szCs w:val="24"/>
        </w:rPr>
        <w:t xml:space="preserve">uredske potrepštine, telekomunikacijske usluge, </w:t>
      </w:r>
      <w:r w:rsidR="003F11B7" w:rsidRPr="003D7B51">
        <w:rPr>
          <w:rFonts w:ascii="Times New Roman" w:hAnsi="Times New Roman" w:cs="Times New Roman"/>
          <w:sz w:val="24"/>
          <w:szCs w:val="24"/>
        </w:rPr>
        <w:t>računalne usluge</w:t>
      </w:r>
      <w:r w:rsidR="00873442" w:rsidRPr="003D7B51">
        <w:rPr>
          <w:rFonts w:ascii="Times New Roman" w:hAnsi="Times New Roman" w:cs="Times New Roman"/>
          <w:sz w:val="24"/>
          <w:szCs w:val="24"/>
        </w:rPr>
        <w:t>, pretplate na tiskovine, reprezentaciju i poklone.</w:t>
      </w:r>
    </w:p>
    <w:p w:rsidR="00C103E1" w:rsidRPr="003D7B51" w:rsidRDefault="00C103E1" w:rsidP="00E74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B5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Rashodi za nabavu nefinancijske imovine</w:t>
      </w:r>
    </w:p>
    <w:p w:rsidR="00873442" w:rsidRPr="003D7B51" w:rsidRDefault="00C103E1" w:rsidP="00E74E6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B51">
        <w:rPr>
          <w:rFonts w:ascii="Times New Roman" w:hAnsi="Times New Roman" w:cs="Times New Roman"/>
          <w:sz w:val="24"/>
          <w:szCs w:val="24"/>
        </w:rPr>
        <w:t>Rashodi za nabavu nefinancijske imovine u prvom polugodištu 202</w:t>
      </w:r>
      <w:r w:rsidR="003F11B7" w:rsidRPr="003D7B51">
        <w:rPr>
          <w:rFonts w:ascii="Times New Roman" w:hAnsi="Times New Roman" w:cs="Times New Roman"/>
          <w:sz w:val="24"/>
          <w:szCs w:val="24"/>
        </w:rPr>
        <w:t>4</w:t>
      </w:r>
      <w:r w:rsidRPr="003D7B51">
        <w:rPr>
          <w:rFonts w:ascii="Times New Roman" w:hAnsi="Times New Roman" w:cs="Times New Roman"/>
          <w:sz w:val="24"/>
          <w:szCs w:val="24"/>
        </w:rPr>
        <w:t xml:space="preserve">. godine izvršeni su u iznosu </w:t>
      </w:r>
      <w:r w:rsidR="003F11B7" w:rsidRPr="003D7B5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459,00</w:t>
      </w:r>
      <w:r w:rsidRPr="003D7B5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3D7B51">
        <w:rPr>
          <w:rFonts w:ascii="Times New Roman" w:hAnsi="Times New Roman" w:cs="Times New Roman"/>
          <w:sz w:val="24"/>
          <w:szCs w:val="24"/>
        </w:rPr>
        <w:t xml:space="preserve">eura </w:t>
      </w:r>
      <w:r w:rsidR="00873442" w:rsidRPr="003D7B51">
        <w:rPr>
          <w:rFonts w:ascii="Times New Roman" w:hAnsi="Times New Roman" w:cs="Times New Roman"/>
          <w:sz w:val="24"/>
          <w:szCs w:val="24"/>
        </w:rPr>
        <w:t>što je</w:t>
      </w:r>
      <w:r w:rsidRPr="003D7B51">
        <w:rPr>
          <w:rFonts w:ascii="Times New Roman" w:hAnsi="Times New Roman" w:cs="Times New Roman"/>
          <w:sz w:val="24"/>
          <w:szCs w:val="24"/>
        </w:rPr>
        <w:t xml:space="preserve"> </w:t>
      </w:r>
      <w:r w:rsidR="003F11B7" w:rsidRPr="003D7B51">
        <w:rPr>
          <w:rFonts w:ascii="Times New Roman" w:hAnsi="Times New Roman" w:cs="Times New Roman"/>
          <w:sz w:val="24"/>
          <w:szCs w:val="24"/>
        </w:rPr>
        <w:t>1,30</w:t>
      </w:r>
      <w:r w:rsidRPr="003D7B51">
        <w:rPr>
          <w:rFonts w:ascii="Times New Roman" w:hAnsi="Times New Roman" w:cs="Times New Roman"/>
          <w:sz w:val="24"/>
          <w:szCs w:val="24"/>
        </w:rPr>
        <w:t xml:space="preserve">% planiranih </w:t>
      </w:r>
      <w:r w:rsidR="00873442" w:rsidRPr="003D7B51">
        <w:rPr>
          <w:rFonts w:ascii="Times New Roman" w:hAnsi="Times New Roman" w:cs="Times New Roman"/>
          <w:sz w:val="24"/>
          <w:szCs w:val="24"/>
        </w:rPr>
        <w:t xml:space="preserve">financijskih </w:t>
      </w:r>
      <w:r w:rsidRPr="003D7B51">
        <w:rPr>
          <w:rFonts w:ascii="Times New Roman" w:hAnsi="Times New Roman" w:cs="Times New Roman"/>
          <w:sz w:val="24"/>
          <w:szCs w:val="24"/>
        </w:rPr>
        <w:t>sredstava za 202</w:t>
      </w:r>
      <w:r w:rsidR="003F11B7" w:rsidRPr="003D7B51">
        <w:rPr>
          <w:rFonts w:ascii="Times New Roman" w:hAnsi="Times New Roman" w:cs="Times New Roman"/>
          <w:sz w:val="24"/>
          <w:szCs w:val="24"/>
        </w:rPr>
        <w:t>4</w:t>
      </w:r>
      <w:r w:rsidRPr="003D7B51">
        <w:rPr>
          <w:rFonts w:ascii="Times New Roman" w:hAnsi="Times New Roman" w:cs="Times New Roman"/>
          <w:sz w:val="24"/>
          <w:szCs w:val="24"/>
        </w:rPr>
        <w:t>. godinu</w:t>
      </w:r>
      <w:r w:rsidR="00E74E63" w:rsidRPr="003D7B51">
        <w:rPr>
          <w:rFonts w:ascii="Times New Roman" w:hAnsi="Times New Roman" w:cs="Times New Roman"/>
          <w:sz w:val="24"/>
          <w:szCs w:val="24"/>
        </w:rPr>
        <w:t xml:space="preserve"> za navedene rashode</w:t>
      </w:r>
      <w:r w:rsidR="00873442" w:rsidRPr="003D7B51">
        <w:rPr>
          <w:rFonts w:ascii="Times New Roman" w:hAnsi="Times New Roman" w:cs="Times New Roman"/>
          <w:sz w:val="24"/>
          <w:szCs w:val="24"/>
        </w:rPr>
        <w:t>. U</w:t>
      </w:r>
      <w:r w:rsidRPr="003D7B51">
        <w:rPr>
          <w:rFonts w:ascii="Times New Roman" w:hAnsi="Times New Roman" w:cs="Times New Roman"/>
          <w:sz w:val="24"/>
          <w:szCs w:val="24"/>
        </w:rPr>
        <w:t xml:space="preserve"> odnosu na isto razdoblje prethodne godine</w:t>
      </w:r>
      <w:r w:rsidR="00873442" w:rsidRPr="003D7B51">
        <w:rPr>
          <w:rFonts w:ascii="Times New Roman" w:hAnsi="Times New Roman" w:cs="Times New Roman"/>
          <w:sz w:val="24"/>
          <w:szCs w:val="24"/>
        </w:rPr>
        <w:t xml:space="preserve"> rashodi za nabavu nefinancijske imovine su</w:t>
      </w:r>
      <w:r w:rsidRPr="003D7B51">
        <w:rPr>
          <w:rFonts w:ascii="Times New Roman" w:hAnsi="Times New Roman" w:cs="Times New Roman"/>
          <w:sz w:val="24"/>
          <w:szCs w:val="24"/>
        </w:rPr>
        <w:t xml:space="preserve"> </w:t>
      </w:r>
      <w:r w:rsidR="003F11B7" w:rsidRPr="003D7B51">
        <w:rPr>
          <w:rFonts w:ascii="Times New Roman" w:hAnsi="Times New Roman" w:cs="Times New Roman"/>
          <w:sz w:val="24"/>
          <w:szCs w:val="24"/>
        </w:rPr>
        <w:t>manji</w:t>
      </w:r>
      <w:r w:rsidRPr="003D7B51">
        <w:rPr>
          <w:rFonts w:ascii="Times New Roman" w:hAnsi="Times New Roman" w:cs="Times New Roman"/>
          <w:sz w:val="24"/>
          <w:szCs w:val="24"/>
        </w:rPr>
        <w:t xml:space="preserve"> za </w:t>
      </w:r>
      <w:r w:rsidR="003F11B7" w:rsidRPr="003D7B51">
        <w:rPr>
          <w:rFonts w:ascii="Times New Roman" w:hAnsi="Times New Roman" w:cs="Times New Roman"/>
          <w:sz w:val="24"/>
          <w:szCs w:val="24"/>
        </w:rPr>
        <w:t>87,94</w:t>
      </w:r>
      <w:r w:rsidRPr="003D7B51">
        <w:rPr>
          <w:rFonts w:ascii="Times New Roman" w:hAnsi="Times New Roman" w:cs="Times New Roman"/>
          <w:sz w:val="24"/>
          <w:szCs w:val="24"/>
        </w:rPr>
        <w:t>%.</w:t>
      </w:r>
    </w:p>
    <w:p w:rsidR="00841DE4" w:rsidRPr="003D7B51" w:rsidRDefault="00E74E63" w:rsidP="00E74E6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B51">
        <w:rPr>
          <w:rFonts w:ascii="Times New Roman" w:hAnsi="Times New Roman" w:cs="Times New Roman"/>
          <w:sz w:val="24"/>
          <w:szCs w:val="24"/>
        </w:rPr>
        <w:t>U prvom polugodištu 202</w:t>
      </w:r>
      <w:r w:rsidR="003F11B7" w:rsidRPr="003D7B51">
        <w:rPr>
          <w:rFonts w:ascii="Times New Roman" w:hAnsi="Times New Roman" w:cs="Times New Roman"/>
          <w:sz w:val="24"/>
          <w:szCs w:val="24"/>
        </w:rPr>
        <w:t>4</w:t>
      </w:r>
      <w:r w:rsidRPr="003D7B51">
        <w:rPr>
          <w:rFonts w:ascii="Times New Roman" w:hAnsi="Times New Roman" w:cs="Times New Roman"/>
          <w:sz w:val="24"/>
          <w:szCs w:val="24"/>
        </w:rPr>
        <w:t>. godine s</w:t>
      </w:r>
      <w:r w:rsidR="00841DE4" w:rsidRPr="003D7B51">
        <w:rPr>
          <w:rFonts w:ascii="Times New Roman" w:hAnsi="Times New Roman" w:cs="Times New Roman"/>
          <w:sz w:val="24"/>
          <w:szCs w:val="24"/>
        </w:rPr>
        <w:t xml:space="preserve">redstva su utrošena za nabavu </w:t>
      </w:r>
      <w:r w:rsidR="00873442" w:rsidRPr="003D7B51">
        <w:rPr>
          <w:rFonts w:ascii="Times New Roman" w:hAnsi="Times New Roman" w:cs="Times New Roman"/>
          <w:sz w:val="24"/>
          <w:szCs w:val="24"/>
        </w:rPr>
        <w:t>M</w:t>
      </w:r>
      <w:r w:rsidRPr="003D7B51">
        <w:rPr>
          <w:rFonts w:ascii="Times New Roman" w:hAnsi="Times New Roman" w:cs="Times New Roman"/>
          <w:sz w:val="24"/>
          <w:szCs w:val="24"/>
        </w:rPr>
        <w:t>F</w:t>
      </w:r>
      <w:r w:rsidR="00873442" w:rsidRPr="003D7B51">
        <w:rPr>
          <w:rFonts w:ascii="Times New Roman" w:hAnsi="Times New Roman" w:cs="Times New Roman"/>
          <w:sz w:val="24"/>
          <w:szCs w:val="24"/>
        </w:rPr>
        <w:t xml:space="preserve"> </w:t>
      </w:r>
      <w:r w:rsidR="003F11B7" w:rsidRPr="003D7B51">
        <w:rPr>
          <w:rFonts w:ascii="Times New Roman" w:hAnsi="Times New Roman" w:cs="Times New Roman"/>
          <w:sz w:val="24"/>
          <w:szCs w:val="24"/>
        </w:rPr>
        <w:t>printera</w:t>
      </w:r>
      <w:r w:rsidR="00873442" w:rsidRPr="003D7B51">
        <w:rPr>
          <w:rFonts w:ascii="Times New Roman" w:hAnsi="Times New Roman" w:cs="Times New Roman"/>
          <w:sz w:val="24"/>
          <w:szCs w:val="24"/>
        </w:rPr>
        <w:t xml:space="preserve"> u okviru kap</w:t>
      </w:r>
      <w:r w:rsidR="00EF76F4" w:rsidRPr="003D7B51">
        <w:rPr>
          <w:rFonts w:ascii="Times New Roman" w:hAnsi="Times New Roman" w:cs="Times New Roman"/>
          <w:sz w:val="24"/>
          <w:szCs w:val="24"/>
        </w:rPr>
        <w:t>i</w:t>
      </w:r>
      <w:r w:rsidR="00873442" w:rsidRPr="003D7B51">
        <w:rPr>
          <w:rFonts w:ascii="Times New Roman" w:hAnsi="Times New Roman" w:cs="Times New Roman"/>
          <w:sz w:val="24"/>
          <w:szCs w:val="24"/>
        </w:rPr>
        <w:t>talnog projekta</w:t>
      </w:r>
      <w:r w:rsidR="00EF76F4" w:rsidRPr="003D7B51">
        <w:rPr>
          <w:rFonts w:ascii="Times New Roman" w:hAnsi="Times New Roman" w:cs="Times New Roman"/>
          <w:sz w:val="24"/>
          <w:szCs w:val="24"/>
        </w:rPr>
        <w:t xml:space="preserve"> Informatizacij</w:t>
      </w:r>
      <w:r w:rsidRPr="003D7B51">
        <w:rPr>
          <w:rFonts w:ascii="Times New Roman" w:hAnsi="Times New Roman" w:cs="Times New Roman"/>
          <w:sz w:val="24"/>
          <w:szCs w:val="24"/>
        </w:rPr>
        <w:t>a</w:t>
      </w:r>
      <w:r w:rsidR="00EF76F4" w:rsidRPr="003D7B51">
        <w:rPr>
          <w:rFonts w:ascii="Times New Roman" w:hAnsi="Times New Roman" w:cs="Times New Roman"/>
          <w:sz w:val="24"/>
          <w:szCs w:val="24"/>
        </w:rPr>
        <w:t xml:space="preserve"> Ureda za zakonodavstvo.</w:t>
      </w:r>
      <w:r w:rsidR="00873442" w:rsidRPr="003D7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DE4" w:rsidRPr="003D7B51" w:rsidRDefault="00841DE4" w:rsidP="00E74E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3AB" w:rsidRPr="003D7B51" w:rsidRDefault="005163AB" w:rsidP="00E74E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3AB" w:rsidRPr="003D7B51" w:rsidRDefault="005163AB" w:rsidP="00E74E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F37A18" w:rsidRPr="003D7B51" w:rsidRDefault="00F37A18" w:rsidP="00E74E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37A18" w:rsidRPr="003D7B51" w:rsidSect="00C169E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50ABA"/>
    <w:multiLevelType w:val="hybridMultilevel"/>
    <w:tmpl w:val="BE9637BE"/>
    <w:lvl w:ilvl="0" w:tplc="88BC15F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87BE5"/>
    <w:multiLevelType w:val="hybridMultilevel"/>
    <w:tmpl w:val="959CEDF8"/>
    <w:lvl w:ilvl="0" w:tplc="7492793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E6598"/>
    <w:multiLevelType w:val="hybridMultilevel"/>
    <w:tmpl w:val="3BF69BEE"/>
    <w:lvl w:ilvl="0" w:tplc="271A58A6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26F35"/>
    <w:rsid w:val="000B183A"/>
    <w:rsid w:val="000C5C8F"/>
    <w:rsid w:val="000D0A1C"/>
    <w:rsid w:val="000E4C13"/>
    <w:rsid w:val="00112802"/>
    <w:rsid w:val="0018311C"/>
    <w:rsid w:val="00186370"/>
    <w:rsid w:val="001866D8"/>
    <w:rsid w:val="00186B7B"/>
    <w:rsid w:val="001B0EBB"/>
    <w:rsid w:val="00221FBD"/>
    <w:rsid w:val="00242DA7"/>
    <w:rsid w:val="00245B1D"/>
    <w:rsid w:val="0025778B"/>
    <w:rsid w:val="0029735D"/>
    <w:rsid w:val="00297F7A"/>
    <w:rsid w:val="002E009A"/>
    <w:rsid w:val="002E0EDA"/>
    <w:rsid w:val="003A014F"/>
    <w:rsid w:val="003A22DB"/>
    <w:rsid w:val="003D7B51"/>
    <w:rsid w:val="003F11B7"/>
    <w:rsid w:val="00407290"/>
    <w:rsid w:val="00414097"/>
    <w:rsid w:val="0041788D"/>
    <w:rsid w:val="00420A60"/>
    <w:rsid w:val="00466878"/>
    <w:rsid w:val="004D4685"/>
    <w:rsid w:val="005019F4"/>
    <w:rsid w:val="00504EA4"/>
    <w:rsid w:val="005163AB"/>
    <w:rsid w:val="005722A3"/>
    <w:rsid w:val="005C0641"/>
    <w:rsid w:val="005C1418"/>
    <w:rsid w:val="00605080"/>
    <w:rsid w:val="00624C16"/>
    <w:rsid w:val="006C7F99"/>
    <w:rsid w:val="0072334A"/>
    <w:rsid w:val="008168EA"/>
    <w:rsid w:val="00816CC4"/>
    <w:rsid w:val="0083740A"/>
    <w:rsid w:val="00841DE4"/>
    <w:rsid w:val="008527D3"/>
    <w:rsid w:val="00873442"/>
    <w:rsid w:val="00886D68"/>
    <w:rsid w:val="00900D74"/>
    <w:rsid w:val="0094274B"/>
    <w:rsid w:val="00970B57"/>
    <w:rsid w:val="00975BA7"/>
    <w:rsid w:val="009B6B00"/>
    <w:rsid w:val="009D7CA0"/>
    <w:rsid w:val="009F0705"/>
    <w:rsid w:val="00A10EEB"/>
    <w:rsid w:val="00A548B1"/>
    <w:rsid w:val="00AB2AA3"/>
    <w:rsid w:val="00AC288F"/>
    <w:rsid w:val="00AE2812"/>
    <w:rsid w:val="00AE52AD"/>
    <w:rsid w:val="00B7793B"/>
    <w:rsid w:val="00BB7825"/>
    <w:rsid w:val="00BF44C6"/>
    <w:rsid w:val="00C103E1"/>
    <w:rsid w:val="00C169ED"/>
    <w:rsid w:val="00CA08C7"/>
    <w:rsid w:val="00CA12E2"/>
    <w:rsid w:val="00CC2C19"/>
    <w:rsid w:val="00D019AB"/>
    <w:rsid w:val="00D04B62"/>
    <w:rsid w:val="00D067C0"/>
    <w:rsid w:val="00D10D87"/>
    <w:rsid w:val="00D9336B"/>
    <w:rsid w:val="00D956F3"/>
    <w:rsid w:val="00DD0FF9"/>
    <w:rsid w:val="00DD2586"/>
    <w:rsid w:val="00DF306E"/>
    <w:rsid w:val="00DF778D"/>
    <w:rsid w:val="00E34EA9"/>
    <w:rsid w:val="00E7431E"/>
    <w:rsid w:val="00E74D93"/>
    <w:rsid w:val="00E74E63"/>
    <w:rsid w:val="00E824A4"/>
    <w:rsid w:val="00EF76F4"/>
    <w:rsid w:val="00F23B38"/>
    <w:rsid w:val="00F37A18"/>
    <w:rsid w:val="00F471E7"/>
    <w:rsid w:val="00F70550"/>
    <w:rsid w:val="00FB5790"/>
    <w:rsid w:val="00FE5487"/>
    <w:rsid w:val="00FF4087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E4C13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 w:val="0"/>
      <w:autoSpaceDE w:val="0"/>
      <w:autoSpaceDN w:val="0"/>
      <w:adjustRightInd w:val="0"/>
      <w:spacing w:after="120" w:line="240" w:lineRule="auto"/>
      <w:textAlignment w:val="baseline"/>
      <w:outlineLvl w:val="1"/>
    </w:pPr>
    <w:rPr>
      <w:rFonts w:ascii="Times New Roman" w:eastAsia="Times New Roman" w:hAnsi="Times New Roman" w:cs="Times New Roman"/>
      <w:b/>
      <w:spacing w:val="20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0E4C13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C5C8F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BB7825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qFormat/>
    <w:rsid w:val="00BB7825"/>
    <w:pPr>
      <w:widowControl w:val="0"/>
      <w:spacing w:after="60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BB7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Kristina Horvatić</cp:lastModifiedBy>
  <cp:revision>7</cp:revision>
  <dcterms:created xsi:type="dcterms:W3CDTF">2024-08-13T17:33:00Z</dcterms:created>
  <dcterms:modified xsi:type="dcterms:W3CDTF">2024-11-26T17:07:00Z</dcterms:modified>
</cp:coreProperties>
</file>